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164" w:rsidRPr="00DC3A48" w:rsidRDefault="00FC7164" w:rsidP="00FC7164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bookmarkStart w:id="0" w:name="_Hlk147848959"/>
      <w:r w:rsidRPr="00DC3A48">
        <w:rPr>
          <w:rFonts w:ascii="Times New Roman" w:hAnsi="Times New Roman" w:cs="Times New Roman"/>
          <w:b/>
          <w:sz w:val="28"/>
          <w:szCs w:val="26"/>
        </w:rPr>
        <w:t xml:space="preserve">ПЛАН РАБОТЫ ПЕРВИЧНОЙ ПРОФСОЮЗНОЙ ОРГАНИЗАЦИИ </w:t>
      </w:r>
    </w:p>
    <w:p w:rsidR="00FC7164" w:rsidRPr="00DC3A48" w:rsidRDefault="00FC7164" w:rsidP="00FC7164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DC3A48">
        <w:rPr>
          <w:rFonts w:ascii="Times New Roman" w:hAnsi="Times New Roman" w:cs="Times New Roman"/>
          <w:b/>
          <w:sz w:val="28"/>
          <w:szCs w:val="26"/>
        </w:rPr>
        <w:t>М</w:t>
      </w:r>
      <w:r w:rsidR="00EF68CF">
        <w:rPr>
          <w:rFonts w:ascii="Times New Roman" w:hAnsi="Times New Roman" w:cs="Times New Roman"/>
          <w:b/>
          <w:sz w:val="28"/>
          <w:szCs w:val="26"/>
        </w:rPr>
        <w:t>Б</w:t>
      </w:r>
      <w:r w:rsidRPr="00DC3A48">
        <w:rPr>
          <w:rFonts w:ascii="Times New Roman" w:hAnsi="Times New Roman" w:cs="Times New Roman"/>
          <w:b/>
          <w:sz w:val="28"/>
          <w:szCs w:val="26"/>
        </w:rPr>
        <w:t xml:space="preserve">ДОУ </w:t>
      </w:r>
      <w:r w:rsidR="00EF68CF">
        <w:rPr>
          <w:rFonts w:ascii="Times New Roman" w:hAnsi="Times New Roman" w:cs="Times New Roman"/>
          <w:b/>
          <w:sz w:val="28"/>
          <w:szCs w:val="26"/>
        </w:rPr>
        <w:t>Сабинский детский сад №</w:t>
      </w:r>
      <w:r w:rsidR="00391A39">
        <w:rPr>
          <w:rFonts w:ascii="Times New Roman" w:hAnsi="Times New Roman" w:cs="Times New Roman"/>
          <w:b/>
          <w:sz w:val="28"/>
          <w:szCs w:val="26"/>
        </w:rPr>
        <w:t>6</w:t>
      </w:r>
      <w:r w:rsidR="00EF68CF">
        <w:rPr>
          <w:rFonts w:ascii="Times New Roman" w:hAnsi="Times New Roman" w:cs="Times New Roman"/>
          <w:b/>
          <w:sz w:val="28"/>
          <w:szCs w:val="26"/>
        </w:rPr>
        <w:t xml:space="preserve"> «</w:t>
      </w:r>
      <w:proofErr w:type="spellStart"/>
      <w:r w:rsidR="00391A39">
        <w:rPr>
          <w:rFonts w:ascii="Times New Roman" w:hAnsi="Times New Roman" w:cs="Times New Roman"/>
          <w:b/>
          <w:sz w:val="28"/>
          <w:szCs w:val="26"/>
        </w:rPr>
        <w:t>Балачак</w:t>
      </w:r>
      <w:proofErr w:type="spellEnd"/>
      <w:r w:rsidR="00EF68CF">
        <w:rPr>
          <w:rFonts w:ascii="Times New Roman" w:hAnsi="Times New Roman" w:cs="Times New Roman"/>
          <w:b/>
          <w:sz w:val="28"/>
          <w:szCs w:val="26"/>
        </w:rPr>
        <w:t xml:space="preserve">» </w:t>
      </w:r>
    </w:p>
    <w:p w:rsidR="00FC7164" w:rsidRPr="00DC3A48" w:rsidRDefault="00FC7164" w:rsidP="00FC7164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DC3A48">
        <w:rPr>
          <w:rFonts w:ascii="Times New Roman" w:hAnsi="Times New Roman" w:cs="Times New Roman"/>
          <w:b/>
          <w:sz w:val="28"/>
          <w:szCs w:val="26"/>
        </w:rPr>
        <w:t xml:space="preserve">на </w:t>
      </w:r>
      <w:r w:rsidRPr="00FC7164">
        <w:rPr>
          <w:rFonts w:ascii="Times New Roman" w:hAnsi="Times New Roman" w:cs="Times New Roman"/>
          <w:b/>
          <w:sz w:val="32"/>
          <w:szCs w:val="26"/>
        </w:rPr>
        <w:t>20</w:t>
      </w:r>
      <w:r w:rsidR="00EF68CF">
        <w:rPr>
          <w:rFonts w:ascii="Times New Roman" w:hAnsi="Times New Roman" w:cs="Times New Roman"/>
          <w:b/>
          <w:sz w:val="32"/>
          <w:szCs w:val="26"/>
        </w:rPr>
        <w:t>24</w:t>
      </w:r>
      <w:r w:rsidRPr="00FC7164">
        <w:rPr>
          <w:rFonts w:ascii="Times New Roman" w:hAnsi="Times New Roman" w:cs="Times New Roman"/>
          <w:b/>
          <w:sz w:val="32"/>
          <w:szCs w:val="26"/>
        </w:rPr>
        <w:t>-20</w:t>
      </w:r>
      <w:r w:rsidR="00EF68CF">
        <w:rPr>
          <w:rFonts w:ascii="Times New Roman" w:hAnsi="Times New Roman" w:cs="Times New Roman"/>
          <w:b/>
          <w:sz w:val="32"/>
          <w:szCs w:val="26"/>
        </w:rPr>
        <w:t>25</w:t>
      </w:r>
      <w:r w:rsidRPr="00DC3A48">
        <w:rPr>
          <w:rFonts w:ascii="Times New Roman" w:hAnsi="Times New Roman" w:cs="Times New Roman"/>
          <w:b/>
          <w:sz w:val="28"/>
          <w:szCs w:val="26"/>
        </w:rPr>
        <w:t>учебный год</w:t>
      </w:r>
    </w:p>
    <w:p w:rsidR="00C04A95" w:rsidRDefault="00C04A95" w:rsidP="00C04A95">
      <w:pPr>
        <w:pStyle w:val="a3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C04A95" w:rsidRPr="00C04A95" w:rsidRDefault="00C04A95" w:rsidP="00C04A95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</w:rPr>
      </w:pPr>
      <w:r w:rsidRPr="00C04A95">
        <w:rPr>
          <w:rFonts w:ascii="Times New Roman" w:hAnsi="Times New Roman" w:cs="Times New Roman"/>
          <w:b/>
          <w:bCs/>
          <w:i/>
          <w:iCs/>
          <w:sz w:val="28"/>
        </w:rPr>
        <w:t xml:space="preserve">ЗАДАЧИ: </w:t>
      </w:r>
    </w:p>
    <w:p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>реализация уставных задач профсоюза по представительству и защите социально- трудовых прав и профессиона</w:t>
      </w:r>
      <w:r w:rsidR="00B01C32">
        <w:rPr>
          <w:rFonts w:ascii="Times New Roman" w:hAnsi="Times New Roman" w:cs="Times New Roman"/>
          <w:sz w:val="28"/>
        </w:rPr>
        <w:t>льных интересов работников</w:t>
      </w:r>
      <w:r w:rsidRPr="00FC7164">
        <w:rPr>
          <w:rFonts w:ascii="Times New Roman" w:hAnsi="Times New Roman" w:cs="Times New Roman"/>
          <w:sz w:val="28"/>
        </w:rPr>
        <w:t xml:space="preserve">; </w:t>
      </w:r>
    </w:p>
    <w:p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>профсоюз</w:t>
      </w:r>
      <w:r w:rsidR="00B01C32">
        <w:rPr>
          <w:rFonts w:ascii="Times New Roman" w:hAnsi="Times New Roman" w:cs="Times New Roman"/>
          <w:sz w:val="28"/>
        </w:rPr>
        <w:t xml:space="preserve">ный контроль соблюдения </w:t>
      </w:r>
      <w:r w:rsidRPr="00FC7164">
        <w:rPr>
          <w:rFonts w:ascii="Times New Roman" w:hAnsi="Times New Roman" w:cs="Times New Roman"/>
          <w:sz w:val="28"/>
        </w:rPr>
        <w:t xml:space="preserve">законодательства о труде и охране труда; </w:t>
      </w:r>
    </w:p>
    <w:p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 xml:space="preserve">укрепление здоровья и повышение жизненного уровня работников; </w:t>
      </w:r>
    </w:p>
    <w:p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 xml:space="preserve">информационное обеспечение членов Профсоюза, разъяснение мер, принимаемых Профсоюзом по реализации уставных целей и задач; </w:t>
      </w:r>
    </w:p>
    <w:p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 xml:space="preserve">создание условий, обеспечивающих вовлечение членов Профсоюза в профсоюзную работу; </w:t>
      </w:r>
    </w:p>
    <w:p w:rsidR="00C04A95" w:rsidRDefault="00C04A95" w:rsidP="00C04A9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</w:rPr>
      </w:pPr>
      <w:r w:rsidRPr="00FC7164">
        <w:rPr>
          <w:rFonts w:ascii="Times New Roman" w:hAnsi="Times New Roman" w:cs="Times New Roman"/>
          <w:sz w:val="28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tbl>
      <w:tblPr>
        <w:tblW w:w="104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843"/>
        <w:gridCol w:w="8080"/>
      </w:tblGrid>
      <w:tr w:rsidR="00B01C32" w:rsidRPr="00911D08" w:rsidTr="00911D08">
        <w:trPr>
          <w:trHeight w:val="534"/>
        </w:trPr>
        <w:tc>
          <w:tcPr>
            <w:tcW w:w="568" w:type="dxa"/>
          </w:tcPr>
          <w:p w:rsidR="00B01C32" w:rsidRPr="00911D08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B01C32" w:rsidRPr="00911D08" w:rsidRDefault="00B01C32" w:rsidP="00B01C32">
            <w:pPr>
              <w:spacing w:before="100" w:beforeAutospacing="1" w:after="100" w:afterAutospacing="1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Время проведения</w:t>
            </w:r>
          </w:p>
        </w:tc>
        <w:tc>
          <w:tcPr>
            <w:tcW w:w="8080" w:type="dxa"/>
          </w:tcPr>
          <w:p w:rsidR="00B01C32" w:rsidRPr="00911D08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Мероприятия</w:t>
            </w:r>
          </w:p>
        </w:tc>
      </w:tr>
      <w:tr w:rsidR="00B01C32" w:rsidRPr="00911D08" w:rsidTr="00911D08">
        <w:trPr>
          <w:trHeight w:val="1800"/>
        </w:trPr>
        <w:tc>
          <w:tcPr>
            <w:tcW w:w="568" w:type="dxa"/>
          </w:tcPr>
          <w:p w:rsidR="00B01C32" w:rsidRPr="00911D08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1.</w:t>
            </w:r>
          </w:p>
        </w:tc>
        <w:tc>
          <w:tcPr>
            <w:tcW w:w="1843" w:type="dxa"/>
          </w:tcPr>
          <w:p w:rsidR="00B01C32" w:rsidRPr="00911D08" w:rsidRDefault="00B01C32" w:rsidP="00B01C3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Сентябрь</w:t>
            </w:r>
          </w:p>
          <w:p w:rsidR="00B01C32" w:rsidRPr="00911D08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8080" w:type="dxa"/>
          </w:tcPr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Оформить профсоюзный уголок.</w:t>
            </w:r>
          </w:p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Начать проверку трудовых книжек, трудовых договоров.</w:t>
            </w:r>
          </w:p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Составить план на учебный год.</w:t>
            </w:r>
          </w:p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4.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Провести сверку членов Профсоюза.</w:t>
            </w:r>
          </w:p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5. Составить перечень юбилейных, праздничных и знаменательных дат для членов Профсоюза.</w:t>
            </w:r>
          </w:p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6. Согласовать инструкции по охране труда.</w:t>
            </w:r>
          </w:p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7.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Утвердить тарификацию педагогических работников.</w:t>
            </w:r>
          </w:p>
        </w:tc>
      </w:tr>
      <w:tr w:rsidR="00B01C32" w:rsidRPr="00911D08" w:rsidTr="00911D08">
        <w:tc>
          <w:tcPr>
            <w:tcW w:w="568" w:type="dxa"/>
          </w:tcPr>
          <w:p w:rsidR="00B01C32" w:rsidRPr="00911D08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2.</w:t>
            </w:r>
          </w:p>
        </w:tc>
        <w:tc>
          <w:tcPr>
            <w:tcW w:w="1843" w:type="dxa"/>
          </w:tcPr>
          <w:p w:rsidR="00B01C32" w:rsidRPr="00911D08" w:rsidRDefault="00B01C32" w:rsidP="00B01C3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Октябрь</w:t>
            </w:r>
          </w:p>
          <w:p w:rsidR="00B01C32" w:rsidRPr="00911D08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8080" w:type="dxa"/>
          </w:tcPr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1. Отметить День воспитателя. </w:t>
            </w:r>
          </w:p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 Проведение Дня пожилого человека.</w:t>
            </w:r>
          </w:p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Проверить инструкции по охране труда и технике безопасности, наличие подписей работающих.</w:t>
            </w:r>
          </w:p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4.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Организовать работу с молодыми специалистами.</w:t>
            </w:r>
          </w:p>
        </w:tc>
      </w:tr>
      <w:tr w:rsidR="00B01C32" w:rsidRPr="00911D08" w:rsidTr="00911D08">
        <w:tc>
          <w:tcPr>
            <w:tcW w:w="568" w:type="dxa"/>
          </w:tcPr>
          <w:p w:rsidR="00B01C32" w:rsidRPr="00911D08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3.</w:t>
            </w:r>
          </w:p>
        </w:tc>
        <w:tc>
          <w:tcPr>
            <w:tcW w:w="1843" w:type="dxa"/>
          </w:tcPr>
          <w:p w:rsidR="00B01C32" w:rsidRPr="00911D08" w:rsidRDefault="00B01C32" w:rsidP="00B01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Ноябрь</w:t>
            </w:r>
          </w:p>
          <w:p w:rsidR="00B01C32" w:rsidRPr="00911D08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8080" w:type="dxa"/>
          </w:tcPr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Провести заседание профкома  «О результатах проверки ведения личных дел и трудовых книжек работающих».</w:t>
            </w:r>
          </w:p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 Проверить правильность оформления финансовых документов.</w:t>
            </w:r>
          </w:p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Проанализировать результативность проводимой работы по мотивации профсоюзного членства.</w:t>
            </w:r>
          </w:p>
        </w:tc>
      </w:tr>
      <w:tr w:rsidR="00B01C32" w:rsidRPr="00911D08" w:rsidTr="00911D08">
        <w:trPr>
          <w:trHeight w:val="614"/>
        </w:trPr>
        <w:tc>
          <w:tcPr>
            <w:tcW w:w="568" w:type="dxa"/>
          </w:tcPr>
          <w:p w:rsidR="00B01C32" w:rsidRPr="00911D08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 xml:space="preserve">4. </w:t>
            </w:r>
          </w:p>
        </w:tc>
        <w:tc>
          <w:tcPr>
            <w:tcW w:w="1843" w:type="dxa"/>
          </w:tcPr>
          <w:p w:rsidR="00B01C32" w:rsidRPr="00911D08" w:rsidRDefault="00B01C32" w:rsidP="00B01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Декабрь</w:t>
            </w:r>
          </w:p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8080" w:type="dxa"/>
          </w:tcPr>
          <w:p w:rsidR="00B01C32" w:rsidRPr="00911D08" w:rsidRDefault="00391A39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1. </w:t>
            </w:r>
            <w:r w:rsidR="00B01C32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Отчет о выполнении коллективного договора.</w:t>
            </w:r>
          </w:p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Подготовка к новогодней елке.</w:t>
            </w:r>
          </w:p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Согласовать график отпусков.</w:t>
            </w:r>
          </w:p>
        </w:tc>
      </w:tr>
      <w:tr w:rsidR="00B01C32" w:rsidRPr="00911D08" w:rsidTr="00911D08">
        <w:tc>
          <w:tcPr>
            <w:tcW w:w="568" w:type="dxa"/>
          </w:tcPr>
          <w:p w:rsidR="00B01C32" w:rsidRPr="00911D08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5.</w:t>
            </w:r>
          </w:p>
        </w:tc>
        <w:tc>
          <w:tcPr>
            <w:tcW w:w="1843" w:type="dxa"/>
          </w:tcPr>
          <w:p w:rsidR="00B01C32" w:rsidRPr="00911D08" w:rsidRDefault="00B01C32" w:rsidP="00B01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Январь</w:t>
            </w:r>
          </w:p>
          <w:p w:rsidR="00B01C32" w:rsidRPr="00911D08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8080" w:type="dxa"/>
          </w:tcPr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Провести профсоюзное собрание «О ходе вы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полнения коллективного договора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»</w:t>
            </w:r>
          </w:p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Проверить выполнение принятых решений на профсоюзных собраниях и заседаниях профкома.</w:t>
            </w:r>
          </w:p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Оформить заявку на санаторно-курортное лечение.</w:t>
            </w:r>
          </w:p>
        </w:tc>
      </w:tr>
      <w:tr w:rsidR="00B01C32" w:rsidRPr="00911D08" w:rsidTr="00911D08">
        <w:tc>
          <w:tcPr>
            <w:tcW w:w="568" w:type="dxa"/>
          </w:tcPr>
          <w:p w:rsidR="00B01C32" w:rsidRPr="00911D08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lastRenderedPageBreak/>
              <w:t>6.</w:t>
            </w:r>
          </w:p>
        </w:tc>
        <w:tc>
          <w:tcPr>
            <w:tcW w:w="1843" w:type="dxa"/>
          </w:tcPr>
          <w:p w:rsidR="00B01C32" w:rsidRPr="00911D08" w:rsidRDefault="00B01C32" w:rsidP="00B01C32">
            <w:pPr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Февраль</w:t>
            </w:r>
          </w:p>
          <w:p w:rsidR="00B01C32" w:rsidRPr="00911D08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8080" w:type="dxa"/>
          </w:tcPr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Подготовить совместно с администрацией отчет о ходе выполнения соглашения по охране труда и технике безопасности.</w:t>
            </w:r>
          </w:p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Провести анализ работы с заявлениями и обращениями членов Профсоюза.</w:t>
            </w:r>
          </w:p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Отметить День защитников Отечества.</w:t>
            </w:r>
          </w:p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4.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Начать подготовку к празднику, посвященному Международному женскому Дню 8 Марта.</w:t>
            </w:r>
          </w:p>
        </w:tc>
      </w:tr>
      <w:tr w:rsidR="00B01C32" w:rsidRPr="00911D08" w:rsidTr="00911D08">
        <w:tc>
          <w:tcPr>
            <w:tcW w:w="568" w:type="dxa"/>
          </w:tcPr>
          <w:p w:rsidR="00B01C32" w:rsidRPr="00911D08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B01C32" w:rsidRPr="00911D08" w:rsidRDefault="00B01C32" w:rsidP="00B01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Март</w:t>
            </w:r>
          </w:p>
          <w:p w:rsidR="00B01C32" w:rsidRPr="00911D08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8080" w:type="dxa"/>
          </w:tcPr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Провести заседание профсоюзного комитета «О рациональном использовании рабочего времени, соблюдения режима отдыха».</w:t>
            </w:r>
          </w:p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Проведение праздника 8 марта.</w:t>
            </w:r>
          </w:p>
        </w:tc>
      </w:tr>
      <w:tr w:rsidR="00B01C32" w:rsidRPr="00911D08" w:rsidTr="00911D08">
        <w:trPr>
          <w:trHeight w:val="820"/>
        </w:trPr>
        <w:tc>
          <w:tcPr>
            <w:tcW w:w="568" w:type="dxa"/>
          </w:tcPr>
          <w:p w:rsidR="00B01C32" w:rsidRPr="00911D08" w:rsidRDefault="00B01C32" w:rsidP="00B01C32">
            <w:pPr>
              <w:spacing w:before="100" w:beforeAutospacing="1" w:after="100" w:afterAutospacing="1" w:line="240" w:lineRule="auto"/>
              <w:ind w:left="317" w:hanging="12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B01C32" w:rsidRPr="00911D08" w:rsidRDefault="00B01C32" w:rsidP="00B01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Апрель</w:t>
            </w:r>
          </w:p>
          <w:p w:rsidR="00B01C32" w:rsidRPr="00911D08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8080" w:type="dxa"/>
          </w:tcPr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Проверить правильность расследования несчастных случаев. Отчет комиссии по охране труда.</w:t>
            </w:r>
          </w:p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Проверить техническое состояние здания, групп, оборудования на соответствие нормам и правилам охраны труда.</w:t>
            </w:r>
          </w:p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 Провести профсоюзное собрание « Об организации работы по охране труда и технической безопасности».</w:t>
            </w:r>
          </w:p>
        </w:tc>
      </w:tr>
      <w:tr w:rsidR="00B01C32" w:rsidRPr="00911D08" w:rsidTr="00911D08">
        <w:trPr>
          <w:trHeight w:val="1788"/>
        </w:trPr>
        <w:tc>
          <w:tcPr>
            <w:tcW w:w="568" w:type="dxa"/>
          </w:tcPr>
          <w:p w:rsidR="00B01C32" w:rsidRPr="00911D08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B01C32" w:rsidRPr="00911D08" w:rsidRDefault="00B01C32" w:rsidP="00B01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Май</w:t>
            </w:r>
          </w:p>
          <w:p w:rsidR="00B01C32" w:rsidRPr="00911D08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8080" w:type="dxa"/>
          </w:tcPr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Совместно с администрацией рассмотреть отчет о выполнении коллективного договора.</w:t>
            </w:r>
          </w:p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Подготовить предложения о поощрении членов Профсоюза.</w:t>
            </w:r>
          </w:p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Проанализировать совместную работу с администрацией по созданию условий для повышения педагогического мастерства.</w:t>
            </w:r>
          </w:p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4.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Уточнить график отпусков.</w:t>
            </w:r>
          </w:p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5.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Разработать мероприятия по выполнению решений профсоюзных собраний, комитетов, предложений и замечаний членов Профсоюза.</w:t>
            </w:r>
          </w:p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6. Продолжить ознакомление работников с нормативными документами по правовым вопросам. </w:t>
            </w:r>
          </w:p>
        </w:tc>
      </w:tr>
      <w:tr w:rsidR="00B01C32" w:rsidRPr="00911D08" w:rsidTr="00911D08">
        <w:trPr>
          <w:trHeight w:val="794"/>
        </w:trPr>
        <w:tc>
          <w:tcPr>
            <w:tcW w:w="568" w:type="dxa"/>
          </w:tcPr>
          <w:p w:rsidR="00B01C32" w:rsidRPr="00911D08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B01C32" w:rsidRPr="00911D08" w:rsidRDefault="00B01C32" w:rsidP="00B01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Июнь</w:t>
            </w:r>
          </w:p>
          <w:p w:rsidR="00B01C32" w:rsidRPr="00911D08" w:rsidRDefault="00B01C32" w:rsidP="00B01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8080" w:type="dxa"/>
          </w:tcPr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Планирование профсоюзных собраний на следующий учебный год.</w:t>
            </w:r>
          </w:p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2.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Осуществить </w:t>
            </w:r>
            <w:proofErr w:type="gramStart"/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контроль за</w:t>
            </w:r>
            <w:proofErr w:type="gramEnd"/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своевременной выплатой отпускных работникам образовательного учреждения.</w:t>
            </w:r>
          </w:p>
        </w:tc>
      </w:tr>
      <w:tr w:rsidR="00B01C32" w:rsidRPr="00911D08" w:rsidTr="00911D08">
        <w:trPr>
          <w:trHeight w:val="1940"/>
        </w:trPr>
        <w:tc>
          <w:tcPr>
            <w:tcW w:w="568" w:type="dxa"/>
          </w:tcPr>
          <w:p w:rsidR="00B01C32" w:rsidRPr="00911D08" w:rsidRDefault="00B01C32" w:rsidP="00B01C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B01C32" w:rsidRPr="00911D08" w:rsidRDefault="00B01C32" w:rsidP="00B01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t>Август</w:t>
            </w:r>
          </w:p>
          <w:p w:rsidR="00B01C32" w:rsidRPr="00911D08" w:rsidRDefault="00B01C32" w:rsidP="00B01C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8080" w:type="dxa"/>
          </w:tcPr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1.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Согласовать с администрацией:</w:t>
            </w:r>
          </w:p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тарификацию;</w:t>
            </w:r>
          </w:p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расписание </w:t>
            </w:r>
            <w:proofErr w:type="gramStart"/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занятии</w:t>
            </w:r>
            <w:proofErr w:type="gramEnd"/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перераспределение учебной нагрузки без нарушений.</w:t>
            </w:r>
          </w:p>
          <w:p w:rsidR="00B01C32" w:rsidRPr="00911D08" w:rsidRDefault="00B01C32" w:rsidP="00B01C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2. Организовать медицинский осмотр работников </w:t>
            </w:r>
          </w:p>
          <w:p w:rsidR="00B01C32" w:rsidRPr="00911D08" w:rsidRDefault="00B01C32" w:rsidP="00391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3. Провести заседание профсоюзного комитета «О распределении учебной на</w:t>
            </w:r>
            <w:r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softHyphen/>
              <w:t>грузки на новый учебный год</w:t>
            </w:r>
            <w:r w:rsidR="00391A39" w:rsidRPr="00911D0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»</w:t>
            </w:r>
          </w:p>
        </w:tc>
      </w:tr>
    </w:tbl>
    <w:p w:rsidR="00B01C32" w:rsidRDefault="00B01C32" w:rsidP="00B01C32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B01C32" w:rsidRPr="00FC7164" w:rsidRDefault="00B01C32" w:rsidP="00B01C32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FC7164" w:rsidRPr="00911D08" w:rsidRDefault="00391A39" w:rsidP="00FC7164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911D08">
        <w:rPr>
          <w:rFonts w:ascii="Times New Roman" w:hAnsi="Times New Roman" w:cs="Times New Roman"/>
          <w:sz w:val="28"/>
          <w:szCs w:val="28"/>
        </w:rPr>
        <w:t>Председатель профсоюза</w:t>
      </w:r>
      <w:r w:rsidR="00911D08" w:rsidRPr="00911D08">
        <w:rPr>
          <w:rFonts w:ascii="Times New Roman" w:hAnsi="Times New Roman" w:cs="Times New Roman"/>
          <w:sz w:val="28"/>
          <w:szCs w:val="28"/>
        </w:rPr>
        <w:t>:</w:t>
      </w:r>
      <w:r w:rsidRPr="00911D08">
        <w:rPr>
          <w:rFonts w:ascii="Times New Roman" w:hAnsi="Times New Roman" w:cs="Times New Roman"/>
          <w:sz w:val="28"/>
          <w:szCs w:val="28"/>
        </w:rPr>
        <w:t xml:space="preserve"> _________ </w:t>
      </w:r>
      <w:proofErr w:type="spellStart"/>
      <w:r w:rsidRPr="00911D08">
        <w:rPr>
          <w:rFonts w:ascii="Times New Roman" w:hAnsi="Times New Roman" w:cs="Times New Roman"/>
          <w:sz w:val="28"/>
          <w:szCs w:val="28"/>
        </w:rPr>
        <w:t>Низамиева</w:t>
      </w:r>
      <w:proofErr w:type="spellEnd"/>
      <w:r w:rsidRPr="00911D08">
        <w:rPr>
          <w:rFonts w:ascii="Times New Roman" w:hAnsi="Times New Roman" w:cs="Times New Roman"/>
          <w:sz w:val="28"/>
          <w:szCs w:val="28"/>
        </w:rPr>
        <w:t xml:space="preserve"> Р.В.</w:t>
      </w:r>
      <w:bookmarkEnd w:id="0"/>
    </w:p>
    <w:sectPr w:rsidR="00FC7164" w:rsidRPr="00911D08" w:rsidSect="00C04A95">
      <w:pgSz w:w="11906" w:h="16838"/>
      <w:pgMar w:top="851" w:right="566" w:bottom="993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2259F"/>
    <w:multiLevelType w:val="hybridMultilevel"/>
    <w:tmpl w:val="FF761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653DE"/>
    <w:multiLevelType w:val="hybridMultilevel"/>
    <w:tmpl w:val="7630A626"/>
    <w:lvl w:ilvl="0" w:tplc="68E0B0B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3AADD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B20E5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1692D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06041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7AF3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EA869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64322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AA2EA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E71807"/>
    <w:multiLevelType w:val="hybridMultilevel"/>
    <w:tmpl w:val="E7506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AE4E4A"/>
    <w:multiLevelType w:val="hybridMultilevel"/>
    <w:tmpl w:val="2D323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31790"/>
    <w:multiLevelType w:val="hybridMultilevel"/>
    <w:tmpl w:val="5DDC515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8087044"/>
    <w:multiLevelType w:val="hybridMultilevel"/>
    <w:tmpl w:val="57ACD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C2BF5"/>
    <w:multiLevelType w:val="hybridMultilevel"/>
    <w:tmpl w:val="1B6C7594"/>
    <w:lvl w:ilvl="0" w:tplc="277E958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D60FE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0E3AF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5C79E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48EC9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DA719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1223E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FE88E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D67F8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415547E"/>
    <w:multiLevelType w:val="hybridMultilevel"/>
    <w:tmpl w:val="5D4CA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104C64"/>
    <w:multiLevelType w:val="hybridMultilevel"/>
    <w:tmpl w:val="D6A06288"/>
    <w:lvl w:ilvl="0" w:tplc="724C3E46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CE325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8CCB3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08D70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C863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CE742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A8D81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4247D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4237C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25B575B"/>
    <w:multiLevelType w:val="hybridMultilevel"/>
    <w:tmpl w:val="F81004DC"/>
    <w:lvl w:ilvl="0" w:tplc="B6A43CF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5AEB5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40730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8EEB6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7CBA2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F4BDC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70388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764E3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4C7A2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2630177"/>
    <w:multiLevelType w:val="hybridMultilevel"/>
    <w:tmpl w:val="98D6F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6D021A"/>
    <w:multiLevelType w:val="hybridMultilevel"/>
    <w:tmpl w:val="85848E20"/>
    <w:lvl w:ilvl="0" w:tplc="0419000F">
      <w:start w:val="1"/>
      <w:numFmt w:val="decimal"/>
      <w:lvlText w:val="%1."/>
      <w:lvlJc w:val="left"/>
      <w:pPr>
        <w:ind w:left="672" w:hanging="360"/>
      </w:pPr>
    </w:lvl>
    <w:lvl w:ilvl="1" w:tplc="04190019" w:tentative="1">
      <w:start w:val="1"/>
      <w:numFmt w:val="lowerLetter"/>
      <w:lvlText w:val="%2."/>
      <w:lvlJc w:val="left"/>
      <w:pPr>
        <w:ind w:left="1392" w:hanging="360"/>
      </w:pPr>
    </w:lvl>
    <w:lvl w:ilvl="2" w:tplc="0419001B" w:tentative="1">
      <w:start w:val="1"/>
      <w:numFmt w:val="lowerRoman"/>
      <w:lvlText w:val="%3."/>
      <w:lvlJc w:val="right"/>
      <w:pPr>
        <w:ind w:left="2112" w:hanging="180"/>
      </w:pPr>
    </w:lvl>
    <w:lvl w:ilvl="3" w:tplc="0419000F" w:tentative="1">
      <w:start w:val="1"/>
      <w:numFmt w:val="decimal"/>
      <w:lvlText w:val="%4."/>
      <w:lvlJc w:val="left"/>
      <w:pPr>
        <w:ind w:left="2832" w:hanging="360"/>
      </w:pPr>
    </w:lvl>
    <w:lvl w:ilvl="4" w:tplc="04190019" w:tentative="1">
      <w:start w:val="1"/>
      <w:numFmt w:val="lowerLetter"/>
      <w:lvlText w:val="%5."/>
      <w:lvlJc w:val="left"/>
      <w:pPr>
        <w:ind w:left="3552" w:hanging="360"/>
      </w:pPr>
    </w:lvl>
    <w:lvl w:ilvl="5" w:tplc="0419001B" w:tentative="1">
      <w:start w:val="1"/>
      <w:numFmt w:val="lowerRoman"/>
      <w:lvlText w:val="%6."/>
      <w:lvlJc w:val="right"/>
      <w:pPr>
        <w:ind w:left="4272" w:hanging="180"/>
      </w:pPr>
    </w:lvl>
    <w:lvl w:ilvl="6" w:tplc="0419000F" w:tentative="1">
      <w:start w:val="1"/>
      <w:numFmt w:val="decimal"/>
      <w:lvlText w:val="%7."/>
      <w:lvlJc w:val="left"/>
      <w:pPr>
        <w:ind w:left="4992" w:hanging="360"/>
      </w:pPr>
    </w:lvl>
    <w:lvl w:ilvl="7" w:tplc="04190019" w:tentative="1">
      <w:start w:val="1"/>
      <w:numFmt w:val="lowerLetter"/>
      <w:lvlText w:val="%8."/>
      <w:lvlJc w:val="left"/>
      <w:pPr>
        <w:ind w:left="5712" w:hanging="360"/>
      </w:pPr>
    </w:lvl>
    <w:lvl w:ilvl="8" w:tplc="041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2">
    <w:nsid w:val="455355EA"/>
    <w:multiLevelType w:val="hybridMultilevel"/>
    <w:tmpl w:val="556C8D36"/>
    <w:lvl w:ilvl="0" w:tplc="DC183E3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56D50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A285B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9CA87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58796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54614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24C36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DE2E5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04B78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DE47B8C"/>
    <w:multiLevelType w:val="hybridMultilevel"/>
    <w:tmpl w:val="8530E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2643AD"/>
    <w:multiLevelType w:val="hybridMultilevel"/>
    <w:tmpl w:val="2DFCA038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5">
    <w:nsid w:val="566118DC"/>
    <w:multiLevelType w:val="hybridMultilevel"/>
    <w:tmpl w:val="C2A4BCB6"/>
    <w:lvl w:ilvl="0" w:tplc="4C3E3B32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9A571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0DEE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D662E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C46CC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0E677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0C0B6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E31A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0AF29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8F16B27"/>
    <w:multiLevelType w:val="hybridMultilevel"/>
    <w:tmpl w:val="BA969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961284"/>
    <w:multiLevelType w:val="hybridMultilevel"/>
    <w:tmpl w:val="06100D5A"/>
    <w:lvl w:ilvl="0" w:tplc="B54CD11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7E76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1E03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CC4A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E49C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38CD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D882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6E51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661A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DD21B70"/>
    <w:multiLevelType w:val="hybridMultilevel"/>
    <w:tmpl w:val="FA66B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281441"/>
    <w:multiLevelType w:val="hybridMultilevel"/>
    <w:tmpl w:val="7D3AB7AA"/>
    <w:lvl w:ilvl="0" w:tplc="AA284C1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8823F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CC1EA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6C09F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4ED4E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988FB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6C09B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E20E3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F21CB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8A542B1"/>
    <w:multiLevelType w:val="hybridMultilevel"/>
    <w:tmpl w:val="C052A8BA"/>
    <w:lvl w:ilvl="0" w:tplc="8B1085F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1635E6"/>
    <w:multiLevelType w:val="hybridMultilevel"/>
    <w:tmpl w:val="45DC5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D47959"/>
    <w:multiLevelType w:val="hybridMultilevel"/>
    <w:tmpl w:val="2B5CB530"/>
    <w:lvl w:ilvl="0" w:tplc="889432AA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2EF16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0E12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E63CB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CE1AB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863AF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4E8EE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966E7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94252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49261F2"/>
    <w:multiLevelType w:val="hybridMultilevel"/>
    <w:tmpl w:val="7AB285C8"/>
    <w:lvl w:ilvl="0" w:tplc="EDCAEFDC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9843D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22DB6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6283B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56946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08A76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48E0E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48078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D8445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6530CD1"/>
    <w:multiLevelType w:val="hybridMultilevel"/>
    <w:tmpl w:val="AD82CB12"/>
    <w:lvl w:ilvl="0" w:tplc="E69CAAE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DAF0D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54556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80DAE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5A826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1EB9F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10E92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76BF5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4AEEA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23"/>
  </w:num>
  <w:num w:numId="3">
    <w:abstractNumId w:val="9"/>
  </w:num>
  <w:num w:numId="4">
    <w:abstractNumId w:val="8"/>
  </w:num>
  <w:num w:numId="5">
    <w:abstractNumId w:val="15"/>
  </w:num>
  <w:num w:numId="6">
    <w:abstractNumId w:val="12"/>
  </w:num>
  <w:num w:numId="7">
    <w:abstractNumId w:val="24"/>
  </w:num>
  <w:num w:numId="8">
    <w:abstractNumId w:val="6"/>
  </w:num>
  <w:num w:numId="9">
    <w:abstractNumId w:val="22"/>
  </w:num>
  <w:num w:numId="10">
    <w:abstractNumId w:val="19"/>
  </w:num>
  <w:num w:numId="11">
    <w:abstractNumId w:val="1"/>
  </w:num>
  <w:num w:numId="12">
    <w:abstractNumId w:val="2"/>
  </w:num>
  <w:num w:numId="13">
    <w:abstractNumId w:val="20"/>
  </w:num>
  <w:num w:numId="14">
    <w:abstractNumId w:val="7"/>
  </w:num>
  <w:num w:numId="15">
    <w:abstractNumId w:val="10"/>
  </w:num>
  <w:num w:numId="16">
    <w:abstractNumId w:val="13"/>
  </w:num>
  <w:num w:numId="17">
    <w:abstractNumId w:val="16"/>
  </w:num>
  <w:num w:numId="18">
    <w:abstractNumId w:val="21"/>
  </w:num>
  <w:num w:numId="19">
    <w:abstractNumId w:val="5"/>
  </w:num>
  <w:num w:numId="20">
    <w:abstractNumId w:val="3"/>
  </w:num>
  <w:num w:numId="21">
    <w:abstractNumId w:val="18"/>
  </w:num>
  <w:num w:numId="22">
    <w:abstractNumId w:val="14"/>
  </w:num>
  <w:num w:numId="23">
    <w:abstractNumId w:val="11"/>
  </w:num>
  <w:num w:numId="24">
    <w:abstractNumId w:val="0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5515"/>
    <w:rsid w:val="001005C8"/>
    <w:rsid w:val="001D476E"/>
    <w:rsid w:val="001F7088"/>
    <w:rsid w:val="00287485"/>
    <w:rsid w:val="0038732A"/>
    <w:rsid w:val="00391A39"/>
    <w:rsid w:val="0046779D"/>
    <w:rsid w:val="00480052"/>
    <w:rsid w:val="00514A22"/>
    <w:rsid w:val="00690270"/>
    <w:rsid w:val="00725515"/>
    <w:rsid w:val="007835F8"/>
    <w:rsid w:val="00862EE3"/>
    <w:rsid w:val="008F5F37"/>
    <w:rsid w:val="00911D08"/>
    <w:rsid w:val="00963638"/>
    <w:rsid w:val="00A62199"/>
    <w:rsid w:val="00AB1674"/>
    <w:rsid w:val="00B01C32"/>
    <w:rsid w:val="00BB488F"/>
    <w:rsid w:val="00C04A95"/>
    <w:rsid w:val="00DA6D4A"/>
    <w:rsid w:val="00E53EBE"/>
    <w:rsid w:val="00EF68CF"/>
    <w:rsid w:val="00F2345C"/>
    <w:rsid w:val="00FC71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EE3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62EE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AB1674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a4">
    <w:name w:val="Table Grid"/>
    <w:basedOn w:val="a1"/>
    <w:uiPriority w:val="59"/>
    <w:rsid w:val="00BB4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F2345C"/>
    <w:rPr>
      <w:b/>
      <w:bCs/>
    </w:rPr>
  </w:style>
  <w:style w:type="paragraph" w:styleId="a6">
    <w:name w:val="Normal (Web)"/>
    <w:basedOn w:val="a"/>
    <w:uiPriority w:val="99"/>
    <w:semiHidden/>
    <w:unhideWhenUsed/>
    <w:rsid w:val="00100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83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35F8"/>
    <w:rPr>
      <w:rFonts w:ascii="Segoe UI" w:eastAsia="Calibri" w:hAnsi="Segoe UI" w:cs="Segoe UI"/>
      <w:color w:val="000000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287485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2874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AB1674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a4">
    <w:name w:val="Table Grid"/>
    <w:basedOn w:val="a1"/>
    <w:uiPriority w:val="59"/>
    <w:rsid w:val="00BB4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F2345C"/>
    <w:rPr>
      <w:b/>
      <w:bCs/>
    </w:rPr>
  </w:style>
  <w:style w:type="paragraph" w:styleId="a6">
    <w:name w:val="Normal (Web)"/>
    <w:basedOn w:val="a"/>
    <w:uiPriority w:val="99"/>
    <w:semiHidden/>
    <w:unhideWhenUsed/>
    <w:rsid w:val="00100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83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35F8"/>
    <w:rPr>
      <w:rFonts w:ascii="Segoe UI" w:eastAsia="Calibri" w:hAnsi="Segoe UI" w:cs="Segoe UI"/>
      <w:color w:val="000000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287485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2874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7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6C7FC-0371-48E3-9624-49E2BFA95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планирование работы профкома первичной профсоюзной организации</vt:lpstr>
    </vt:vector>
  </TitlesOfParts>
  <Company/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планирование работы профкома первичной профсоюзной организации</dc:title>
  <dc:creator>Оленька</dc:creator>
  <cp:lastModifiedBy>Пользователь</cp:lastModifiedBy>
  <cp:revision>4</cp:revision>
  <cp:lastPrinted>2018-07-26T13:25:00Z</cp:lastPrinted>
  <dcterms:created xsi:type="dcterms:W3CDTF">2025-01-15T06:45:00Z</dcterms:created>
  <dcterms:modified xsi:type="dcterms:W3CDTF">2025-01-16T05:38:00Z</dcterms:modified>
</cp:coreProperties>
</file>